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91" w:rsidRDefault="00CD326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483891" w:rsidRDefault="00CD326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483891" w:rsidRDefault="00CD326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Кабардино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- Балкарский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автомобильн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дорожный колледж»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t xml:space="preserve"> </w:t>
      </w:r>
    </w:p>
    <w:p w:rsidR="00483891" w:rsidRDefault="00483891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caps/>
          <w:kern w:val="0"/>
          <w:sz w:val="24"/>
          <w:szCs w:val="24"/>
          <w:lang w:eastAsia="ru-RU"/>
        </w:rPr>
      </w:pPr>
    </w:p>
    <w:p w:rsidR="00483891" w:rsidRPr="00CD3266" w:rsidRDefault="00CD3266" w:rsidP="00CD3266">
      <w:pPr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</w:rPr>
      </w:pPr>
      <w:r w:rsidRPr="00CD3266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  <w:t>РАБОЧАЯ ПРОГРАММА УЧЕБНОЙ ДИСЦИПЛИНЫ</w:t>
      </w:r>
      <w:r w:rsidRPr="00CD3266"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</w:rPr>
        <w:t xml:space="preserve"> </w:t>
      </w:r>
    </w:p>
    <w:p w:rsidR="00483891" w:rsidRPr="00CD3266" w:rsidRDefault="00CD3266" w:rsidP="00CD3266">
      <w:pPr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kern w:val="0"/>
          <w:sz w:val="32"/>
          <w:szCs w:val="32"/>
          <w:lang w:eastAsia="ru-RU"/>
        </w:rPr>
      </w:pPr>
      <w:r w:rsidRPr="00CD3266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t>ОП 12 «Нормативное правовое обеспечение профессиональной деятельности»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Pr="00CD3266" w:rsidRDefault="00CD3266">
      <w:pPr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CD3266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</w:rPr>
        <w:t>для специальностей:</w:t>
      </w:r>
    </w:p>
    <w:p w:rsidR="00483891" w:rsidRPr="00CD3266" w:rsidRDefault="00CD3266" w:rsidP="00CD3266">
      <w:pPr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CD32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25.02.08 «Эксплуатация беспилотных авиационных систем»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19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(на базе 9 классов)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19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CD3266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CD3266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Pr="00CD3266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CD326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Нальчик, </w:t>
      </w:r>
      <w:r w:rsidRPr="00CD3266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2026г.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99"/>
        <w:gridCol w:w="4440"/>
      </w:tblGrid>
      <w:tr w:rsidR="004838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483891" w:rsidRDefault="00CD326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Рассмотрена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на заседании ЦМК </w:t>
            </w:r>
          </w:p>
          <w:p w:rsidR="00483891" w:rsidRDefault="00CD326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социально-гуманитарных дисциплин</w:t>
            </w:r>
          </w:p>
          <w:p w:rsidR="00483891" w:rsidRDefault="00CD326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Протокол № _____ от _____ 202___г.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Председатель ЦМК ____________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Кунижева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Ж.А.</w:t>
            </w:r>
          </w:p>
          <w:p w:rsidR="00483891" w:rsidRDefault="0048389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483891" w:rsidRDefault="00CD326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«Утверждаю»</w:t>
            </w:r>
          </w:p>
          <w:p w:rsidR="00483891" w:rsidRDefault="00CD326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заместитель директора </w:t>
            </w:r>
          </w:p>
          <w:p w:rsidR="00483891" w:rsidRDefault="00CD326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 УР ГБПОУ «КБАДК»</w:t>
            </w:r>
          </w:p>
          <w:p w:rsidR="00483891" w:rsidRDefault="00CD3266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Какулина</w:t>
            </w:r>
            <w:proofErr w:type="spellEnd"/>
          </w:p>
          <w:p w:rsidR="00483891" w:rsidRDefault="0048389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483891" w:rsidRDefault="00483891">
      <w:pPr>
        <w:spacing w:before="100" w:beforeAutospacing="1" w:after="100" w:afterAutospacing="1" w:line="360" w:lineRule="auto"/>
        <w:jc w:val="both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</w:p>
    <w:p w:rsidR="00483891" w:rsidRDefault="00CD3266" w:rsidP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000"/>
          <w:tab w:val="left" w:pos="10305"/>
          <w:tab w:val="left" w:pos="10980"/>
          <w:tab w:val="left" w:pos="3168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Рабочая программа учебной дисциплины «Нормативное правовое обеспечение профессиональной деятельности» входит в </w:t>
      </w:r>
      <w:r>
        <w:rPr>
          <w:rFonts w:ascii="Times New Roman" w:eastAsia="Times New Roman" w:hAnsi="Times New Roman" w:cs="Times New Roman"/>
          <w:iCs/>
          <w:color w:val="000000"/>
          <w:kern w:val="0"/>
          <w:sz w:val="24"/>
          <w:szCs w:val="24"/>
          <w:lang w:eastAsia="ru-RU"/>
        </w:rPr>
        <w:t xml:space="preserve">социально-гуманитарный цикл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под индексом ОП 12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  17 сентября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2025г) 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</w:rPr>
        <w:t>по специальности 25.02.08 «Эксплуатация беспилотных авиационных систем».</w:t>
      </w:r>
      <w:proofErr w:type="gramEnd"/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000"/>
          <w:tab w:val="left" w:pos="10305"/>
          <w:tab w:val="left" w:pos="10980"/>
          <w:tab w:val="left" w:pos="3168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483891" w:rsidRDefault="00CD3266">
      <w:pPr>
        <w:spacing w:before="100" w:beforeAutospacing="1" w:after="100" w:afterAutospacing="1" w:line="273" w:lineRule="auto"/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Дохова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И.Х.</w:t>
      </w:r>
      <w:r>
        <w:rPr>
          <w:rFonts w:ascii="Times New Roman" w:eastAsia="Arial" w:hAnsi="Times New Roman" w:cs="Times New Roman"/>
          <w:kern w:val="0"/>
          <w:sz w:val="24"/>
          <w:szCs w:val="24"/>
          <w:lang w:eastAsia="ru-RU"/>
        </w:rPr>
        <w:t>, преподаватель ГБПОУ «КБАДК».</w:t>
      </w:r>
    </w:p>
    <w:p w:rsidR="00483891" w:rsidRDefault="00CD3266">
      <w:pPr>
        <w:tabs>
          <w:tab w:val="left" w:pos="0"/>
        </w:tabs>
        <w:spacing w:before="100" w:beforeAutospacing="1" w:after="100" w:afterAutospacing="1" w:line="273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tabs>
          <w:tab w:val="left" w:pos="0"/>
        </w:tabs>
        <w:spacing w:before="100" w:beforeAutospacing="1" w:after="100" w:afterAutospacing="1" w:line="273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spacing w:before="100" w:beforeAutospacing="1" w:after="100" w:afterAutospacing="1" w:line="273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uppressAutoHyphens/>
        <w:autoSpaceDE w:val="0"/>
        <w:autoSpaceDN w:val="0"/>
        <w:adjustRightInd w:val="0"/>
        <w:spacing w:before="100" w:beforeAutospacing="1" w:after="100" w:afterAutospacing="1" w:line="273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before="100" w:beforeAutospacing="1" w:after="100" w:afterAutospacing="1" w:line="360" w:lineRule="auto"/>
        <w:rPr>
          <w:rFonts w:ascii="Calibri" w:eastAsia="Arial" w:hAnsi="Calibri" w:cs="Calibri"/>
          <w:kern w:val="0"/>
          <w:sz w:val="24"/>
          <w:szCs w:val="24"/>
          <w:lang w:eastAsia="ru-RU"/>
        </w:rPr>
      </w:pPr>
      <w:r>
        <w:rPr>
          <w:rFonts w:ascii="Calibri" w:eastAsia="Arial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483891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before="100" w:beforeAutospacing="1" w:after="100" w:afterAutospacing="1" w:line="360" w:lineRule="auto"/>
        <w:rPr>
          <w:rFonts w:ascii="Calibri" w:eastAsia="Arial" w:hAnsi="Calibri" w:cs="Calibri"/>
          <w:kern w:val="0"/>
          <w:sz w:val="24"/>
          <w:szCs w:val="24"/>
          <w:lang w:eastAsia="ru-RU"/>
        </w:rPr>
      </w:pPr>
    </w:p>
    <w:p w:rsidR="00483891" w:rsidRDefault="00483891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before="100" w:beforeAutospacing="1" w:after="100" w:afterAutospacing="1" w:line="360" w:lineRule="auto"/>
        <w:rPr>
          <w:rFonts w:ascii="Calibri" w:eastAsia="Arial" w:hAnsi="Calibri" w:cs="Calibri"/>
          <w:kern w:val="0"/>
          <w:sz w:val="24"/>
          <w:szCs w:val="24"/>
          <w:lang w:eastAsia="ru-RU"/>
        </w:rPr>
      </w:pPr>
    </w:p>
    <w:p w:rsidR="00483891" w:rsidRDefault="00483891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before="100" w:beforeAutospacing="1" w:after="100" w:afterAutospacing="1" w:line="360" w:lineRule="auto"/>
        <w:rPr>
          <w:rFonts w:ascii="Calibri" w:eastAsia="Arial" w:hAnsi="Calibri" w:cs="Calibri"/>
          <w:kern w:val="0"/>
          <w:sz w:val="24"/>
          <w:szCs w:val="24"/>
          <w:lang w:eastAsia="ru-RU"/>
        </w:rPr>
      </w:pPr>
    </w:p>
    <w:p w:rsidR="00CD3266" w:rsidRDefault="00CD3266">
      <w:pPr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CD3266" w:rsidRDefault="00CD3266">
      <w:pPr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483891" w:rsidRDefault="00CD3266">
      <w:pPr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lastRenderedPageBreak/>
        <w:t>СОДЕРЖАНИЕ</w:t>
      </w:r>
    </w:p>
    <w:p w:rsidR="00483891" w:rsidRDefault="00CD3266">
      <w:pPr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8449"/>
        <w:gridCol w:w="897"/>
      </w:tblGrid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ОБЩАЯ ХАРАКТЕРИСТИКА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</w:tr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483891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1.1. Цель и место дисциплины в структуре образовательной программы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</w:tr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483891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1.2. Планируемые результаты освоения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</w:p>
        </w:tc>
      </w:tr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СТРУКТУРА И СОДЕРЖАНИЕ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</w:tr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483891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2.1. Трудоемкость освоения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</w:p>
        </w:tc>
      </w:tr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483891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2.2. Содержание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6</w:t>
            </w:r>
          </w:p>
        </w:tc>
      </w:tr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483891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2.3. Курсовой проект (работа)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483891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УСЛОВИЯ РЕАЛИЗАЦИИ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14</w:t>
            </w:r>
          </w:p>
        </w:tc>
      </w:tr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483891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3.1. Материально-техническое обеспечение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14</w:t>
            </w:r>
          </w:p>
        </w:tc>
      </w:tr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483891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3.2. Учебно-методическое обеспечение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14</w:t>
            </w:r>
          </w:p>
        </w:tc>
      </w:tr>
      <w:tr w:rsidR="00483891"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КОНТРОЛЬ И ОЦЕНКА РЕЗУЛЬТАТОВ ОСВОЕНИЯ ДИСЦИПЛИНЫ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15</w:t>
            </w:r>
          </w:p>
        </w:tc>
      </w:tr>
    </w:tbl>
    <w:p w:rsidR="00483891" w:rsidRDefault="00CD3266">
      <w:pPr>
        <w:spacing w:before="100" w:beforeAutospacing="1" w:after="100" w:afterAutospacing="1" w:line="273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keepNext/>
        <w:autoSpaceDE w:val="0"/>
        <w:autoSpaceDN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48"/>
          <w:szCs w:val="4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48"/>
          <w:szCs w:val="48"/>
          <w:u w:val="single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keepNext/>
        <w:autoSpaceDE w:val="0"/>
        <w:autoSpaceDN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before="100" w:beforeAutospacing="1" w:after="100" w:afterAutospacing="1" w:line="273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lastRenderedPageBreak/>
        <w:t>ОБЩАЯ ХАРАКТЕРИСТИКА  РАБОЧЕЙ ПРОГРАММЫ</w:t>
      </w:r>
    </w:p>
    <w:p w:rsidR="00483891" w:rsidRDefault="00CD326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УЧЕБНОЙ ДИСЦИПЛИНЫ</w:t>
      </w:r>
    </w:p>
    <w:p w:rsidR="00483891" w:rsidRDefault="00CD32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«Нормативное правовое обеспечение профессиональной деятельности»</w:t>
      </w:r>
    </w:p>
    <w:p w:rsidR="00483891" w:rsidRDefault="00CD3266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1.1. Цель и место дисциплины в структуре образовательной программы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000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Учебная дисциплина «Нормативное правовое обеспечение профессиональной деятельности» является рекомендуемой к включению в часть, формируемую участниками образовательных отношений образовательной программы в соответствии с ФГОС СПО по специальности 25.02.08 Эксплуатация беспилотных авиационных систем (Приказ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России от 09.01.2023 N2 (ред. от 03.07.2024))</w:t>
      </w:r>
    </w:p>
    <w:p w:rsidR="00483891" w:rsidRDefault="00CD3266">
      <w:pPr>
        <w:tabs>
          <w:tab w:val="left" w:pos="-5625"/>
          <w:tab w:val="left" w:pos="-4665"/>
          <w:tab w:val="left" w:pos="8235"/>
          <w:tab w:val="left" w:pos="8925"/>
          <w:tab w:val="left" w:pos="9615"/>
          <w:tab w:val="left" w:pos="10000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Особое значение дисциплина имеет при формировании и развитии ОК: ОК 01, ОК 02 ОК 03, ОК 07; ПК: ПК 1.1, ПК 1.6.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Дисциплина включена в обязательную часть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общепрофессионального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цикла образовательной программы.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1.2. Планируемые результаты освоения дисциплины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2"/>
        <w:gridCol w:w="3954"/>
        <w:gridCol w:w="4123"/>
      </w:tblGrid>
      <w:tr w:rsidR="00483891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Код </w:t>
            </w: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2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Знания</w:t>
            </w:r>
          </w:p>
        </w:tc>
      </w:tr>
      <w:tr w:rsidR="00483891"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ОК 01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ОК 02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ОК 03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ОК 07 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ПК 1.1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ПК 1.6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numPr>
                <w:ilvl w:val="0"/>
                <w:numId w:val="1"/>
              </w:numPr>
              <w:tabs>
                <w:tab w:val="left" w:pos="-666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определять место нормативно-правовых документов в системе права;</w:t>
            </w:r>
          </w:p>
          <w:p w:rsidR="00483891" w:rsidRDefault="00CD3266">
            <w:pPr>
              <w:numPr>
                <w:ilvl w:val="0"/>
                <w:numId w:val="1"/>
              </w:numPr>
              <w:tabs>
                <w:tab w:val="left" w:pos="-666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работать с нормативно-правовыми документами, анализировать их содержание;</w:t>
            </w:r>
          </w:p>
          <w:p w:rsidR="00483891" w:rsidRDefault="00CD3266">
            <w:pPr>
              <w:numPr>
                <w:ilvl w:val="0"/>
                <w:numId w:val="1"/>
              </w:numPr>
              <w:tabs>
                <w:tab w:val="left" w:pos="-666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извлекать из нормативно-правовых документов требуемые правовые знания, объяснять юридический смысл правовых норм;</w:t>
            </w:r>
          </w:p>
          <w:p w:rsidR="00483891" w:rsidRDefault="00CD3266">
            <w:pPr>
              <w:numPr>
                <w:ilvl w:val="0"/>
                <w:numId w:val="1"/>
              </w:numPr>
              <w:tabs>
                <w:tab w:val="left" w:pos="-666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выявлять сущностные признаки юридических понятий, содержащихся в тексте нормативно-правовых документов;</w:t>
            </w:r>
          </w:p>
          <w:p w:rsidR="00483891" w:rsidRDefault="00CD3266">
            <w:pPr>
              <w:numPr>
                <w:ilvl w:val="0"/>
                <w:numId w:val="1"/>
              </w:numPr>
              <w:tabs>
                <w:tab w:val="left" w:pos="-666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осуществлять профессиональную деятельность по применению беспилотных авиационных систем по организации и выполнению авиационных работ на основе положений воздушного законодательства Российской Федерации, международного воздушного права и иных, нормативных документов.</w:t>
            </w:r>
          </w:p>
        </w:tc>
        <w:tc>
          <w:tcPr>
            <w:tcW w:w="43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основные источники воздушного права, нормы воздушного права и их реализацию;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систему управления и механизмы государственного регулирования в сфере гражданской авиации;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требования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предъявляемые к воздушным судам, беспилотным авиационным системам, авиационному персоналу;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сертификационные требования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эксплуатантам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регулирования использования воздушного пространства;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допуска к полетам беспилотных воздушных судов и экипажей беспилотных авиационных систем;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регулирования воздушных перевозок и выполнения авиационных работ с применением беспилотных авиационных систем;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обеспечения транспортной безопасности;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нормативно-правовое регулирование вопросов ответственности на воздушном транспорте</w:t>
            </w:r>
          </w:p>
        </w:tc>
      </w:tr>
    </w:tbl>
    <w:p w:rsidR="00483891" w:rsidRDefault="00CD3266">
      <w:pPr>
        <w:keepNext/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lastRenderedPageBreak/>
        <w:t>2. СТРУКТУРА И СОДЕРЖАНИЕ ДИСЦИПЛИНЫ</w:t>
      </w:r>
    </w:p>
    <w:p w:rsidR="00483891" w:rsidRDefault="00CD3266">
      <w:pPr>
        <w:spacing w:before="100" w:beforeAutospacing="1" w:after="100" w:afterAutospacing="1" w:line="273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2.1. Трудоемкость освоения дисциплины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7"/>
        <w:gridCol w:w="2603"/>
        <w:gridCol w:w="3289"/>
      </w:tblGrid>
      <w:tr w:rsidR="00483891">
        <w:tc>
          <w:tcPr>
            <w:tcW w:w="4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283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354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В т.ч.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483891">
        <w:tc>
          <w:tcPr>
            <w:tcW w:w="4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8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35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Calibri" w:eastAsia="Times New Roman" w:hAnsi="Calibri" w:cs="Calibri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18</w:t>
            </w:r>
          </w:p>
        </w:tc>
      </w:tr>
      <w:tr w:rsidR="00483891">
        <w:tc>
          <w:tcPr>
            <w:tcW w:w="4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Calibri" w:eastAsia="Times New Roman" w:hAnsi="Calibri" w:cs="Calibri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</w:tr>
      <w:tr w:rsidR="00483891">
        <w:tc>
          <w:tcPr>
            <w:tcW w:w="4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28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Calibri" w:eastAsia="Times New Roman" w:hAnsi="Calibri" w:cs="Calibri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-</w:t>
            </w:r>
          </w:p>
        </w:tc>
      </w:tr>
      <w:tr w:rsidR="00483891">
        <w:tc>
          <w:tcPr>
            <w:tcW w:w="40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54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before="100" w:beforeAutospacing="1" w:after="100" w:afterAutospacing="1" w:line="273" w:lineRule="auto"/>
              <w:jc w:val="center"/>
              <w:rPr>
                <w:rFonts w:ascii="Calibri" w:eastAsia="Times New Roman" w:hAnsi="Calibri" w:cs="Calibri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18</w:t>
            </w:r>
          </w:p>
        </w:tc>
      </w:tr>
    </w:tbl>
    <w:p w:rsidR="00483891" w:rsidRDefault="00CD3266">
      <w:pPr>
        <w:spacing w:before="100" w:beforeAutospacing="1" w:after="100" w:afterAutospacing="1" w:line="273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keepNext/>
        <w:autoSpaceDE w:val="0"/>
        <w:autoSpaceDN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483891" w:rsidRDefault="0048389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ectPr w:rsidR="00483891">
          <w:pgSz w:w="12240" w:h="15840"/>
          <w:pgMar w:top="426" w:right="850" w:bottom="1134" w:left="1701" w:header="720" w:footer="720" w:gutter="0"/>
          <w:cols w:space="720"/>
          <w:titlePg/>
        </w:sectPr>
      </w:pPr>
    </w:p>
    <w:p w:rsidR="00483891" w:rsidRDefault="00CD32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ОП 12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«Нормативное правовое обеспечение профессиональной деятельности»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4"/>
        <w:gridCol w:w="8624"/>
        <w:gridCol w:w="1132"/>
        <w:gridCol w:w="1232"/>
      </w:tblGrid>
      <w:tr w:rsidR="00483891">
        <w:tc>
          <w:tcPr>
            <w:tcW w:w="2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proofErr w:type="gramEnd"/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Освоение</w:t>
            </w: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Комп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.</w:t>
            </w: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128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Раздел 1 . Воздушное право Российской Федерации (102ч)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 1.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Общетеоретические вопросы воздушного права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1. Воздушное право как комплексная отрасль российского права 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 Основные источники воздушного права России 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3. Система воздушного права. Иерархия нормативных правовых актов, составляющих воздушное законодательство РФ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4. Нормы воздушного права и их реализация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4.1. Нормы воздушного права, структура норм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4.2. Реализация норм воздушного права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5. Правонарушения на воздушном транспорте и юридическая ответственность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4. Воздушный кодекс РФ от 19.03.1997 № 60-ФЗ — основной источник воздушного права России.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5. Требования воздушного законодательства и нормативных правовых документов РФ в области авиации, организации воздушного движения и использования воздушного пространства.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6. Федеральные правила использования воздушного пространства РФ и федеральные авиационные правила.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В том числе практических занятий: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  <w:t>Практическое занятие №1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. Понятие правового регулирования в сфере профессиональной деятельности. Законодательные акты и другие нормативные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регулирующие правоотношения в процессе профессиональной деятельности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  <w:t>Практическое занятие № 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 Электронные информационно-поисковые правовые системы.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 2.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Система управления и механизмы государственного регулирования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в сфере гражданской авиации</w:t>
            </w:r>
          </w:p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1. Основные этапы развития системы государственного управления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 Система органов государственного управления гражданской авиацией, функции, компетенции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3. Требования Международной организации гражданской авиации (ИКАО) по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созданию системы государственного регулирования.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4. Субъекты системы государственного регулирования гражданской авиационной деятельности в Российской Федерации.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5. Субъекты государственного контроля (надзора) за деятельностью авиационной транспортной системы РФ.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6. Место и роль административных регламентов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 системе государственного регулирования.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7. Основные элементы и требования система государственного контроля (надзора).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 xml:space="preserve">Тема 3.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Правовой статус объектов и субъектов гражданской авиации</w:t>
            </w:r>
          </w:p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1. Нормы права, устанавливающие правовое положение воздушных судов, аэродромов, аэропортов, объектов единой системы организации воздушного движения.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2. Требования, предъявляемые к воздушным судам, аэродромам, аэропортам, порядок их государственной регистрации и допуска к эксплуатации.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3. Понятие авиационного персонала. Допуск лиц из числа авиационного персонала к деятельности.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4. Требования к пилотам, диспетчерам управления воздушным движением, устанавливаемые Федеральными авиационными правилами при выдаче свидетельств.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5. Требования ФАП по медицинскому освидетельствованию пилотов, диспетчеров управления воздушным движением.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6. Правила проведения проверки соответствия лиц, претендующих на получение свидетельств, позволяющих выполнять функции членов экипажа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ВС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, по диспетчерскому обслуживанию воздушного движения. Авиационное предприятие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эксплуатант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7. Сертификационные требования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эксплуатантам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8. Государственное регулирование деятельности российских и иностранных авиационных предприятий, и индивидуальных предпринимателей на территории Российской Федерации, осуществляющих деятельность по перевозке и (или) выполнению авиационных работ.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В том числе практических занятий: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Практическое занятие №3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. Понятие ФАП. Правила допуска к эксплуатации пилотируемых гражданских воздушных судов на основании акта оценки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lastRenderedPageBreak/>
              <w:t>воздушного суда на его соответствие требованиям к летней годности и к охране окружающей среды.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Практическое занятие № 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. Беспилотные воздушные системы. Авиационный персонал. Экипаж беспилотных авиационных систем. Аэродромы,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ab/>
              <w:t>аэропорты и объекты единой системы организации воздушного движения.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Практическое занятие № 5.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Порядок сертификации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эксплуатантов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беспилотных авиационных систем и регистрации беспилотных воздушных судов.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 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 4.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государственного регулирования использования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воздушного пространства</w:t>
            </w:r>
          </w:p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1. Суверенитет России в отношении ее воздушного пространства.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2. Государственное регулирование использования воздушного пространства.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3. Государственные приоритеты в использовании воздушного пространства.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4.  Правовой режим элементов структуры воздушного пространства.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5. Правила использования воздушного пространства РФ.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6.  Разрешительный и уведомительный порядок использование воздушного пространства.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7.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соблюдением федеральных правил использования воздушного пространства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8. Ответственность за нарушение использование воздушного пространства.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9. Требования международных стандартов и Рекомендуемая практика ИКАО по использованию воздушного пространства.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10. Международно-правовые вопросы обслуживания воздушного движения.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В том числе практических занятий: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Практическое занятие № 6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. Взаимодействие со службами органов обслуживания воздушного движения при организации и выполнении полетов беспилотных воздушных судов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выполнении авиационных работ с использованием беспилотных авиационных систем.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 5.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Полеты воздушных судов. Правовые аспекты безопасности полетов</w:t>
            </w:r>
          </w:p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1. Правовые вопросы допуска к полетам воздушных судов и экипажей.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2. Правила полетов воздушных судов в воздушном пространстве РФ. Требования международных стандартов и рекомендуемой практики ИКАО по обеспечению безопасности полетов воздушных судов.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3. Понятие о международных полетах. Понятие «свободы воздуха».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4. Безопасность полетов и соблюдение требований воздушного законодательства.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5. Ответственность за нарушение воздушного законодательства, регулирующего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lastRenderedPageBreak/>
              <w:t>полеты в воздушном пространстве РФ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 xml:space="preserve">Тема 6.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Особенности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правового</w:t>
            </w:r>
            <w:proofErr w:type="gramEnd"/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регулирования обеспечения полетов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Авиатопливное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обеспечение полетов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2. Аэродромное обеспечение полетов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3. Поисковое, аварийно-спасательное обеспечение полетов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3.1. Поиск и спасание при аэронавигационном обслуживании полетов воздушных судов.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3.2. Поиск и спасание как особый вид авиационной деятельности.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3.3. Нормативные правовые акты в сфере поиска и спасания.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4. Радиотехническое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электросветотехническое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обеспечение полетов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5. Медицинское обеспечение полетов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 7.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Правовое регулирование воздушных перевозок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 деятельности авиапредприятий</w:t>
            </w:r>
          </w:p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1. Правовое регулирование внутренних и международных воздушных перевозок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2. Договор воздушной перевозки.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2.1 Воздушная перевозка пассажира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2.2 Воздушная перевозка багажа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2.3 Воздушная перевозка груза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2.4 Перевозка опасного груза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3. Ответственность воздушного перевозчика и ее виды.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4. Расторжение договора воздушной перевозки.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5. Вспомогательные перевозке договоры.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5.1 Договор о признании перевозочных документов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Интерлайн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5.2 Договор о совместном использовании кода рейса перевозчика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Код-Шеринг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).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5.3 Транспортная экспедиция. Фрахтование вместимости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ВС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(воздушный чартер)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6. Договор аренды воздушного судна.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7. Финансовая аренда (лизинг) ВС.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8. Договор на выполнение авиационных работ. Понятие гражданско-правовой ответственности.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9. Внедоговорная ответственность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эксплуатанта</w:t>
            </w:r>
            <w:proofErr w:type="spellEnd"/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9.1 Определение и основание внедоговорной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деликтной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) ответственности.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9.3 Ответственность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эксплуатанта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при столкновении воздушного судна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9.4 Ответственность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эксплуатанта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перед третьими лицам и на поверхности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9.5 Страхование в воздушном праве и его виды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В том числе практических занятий: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Практическое занятие № 7.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Договор воздушной перевозки.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Договор аренды беспилотной авиационной системы. Договор на выполнение авиационных работ.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 xml:space="preserve">Тема 8.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Обеспечение транспортной (авиационной) безопасности</w:t>
            </w:r>
          </w:p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1. Формирование государственной политики в области транспортной (авиационной) безопасности.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 Нормативно-правовые акты в области транспортной (авиационной) безопасности.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3. Структура обеспечения транспортной (авиационной) безопасности. Правовое положение служб транспортной безопасности аэродромов (аэропортов)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эксплуатантов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4. Правовые основы противодействия актам незаконного вмешательства в деятельность гражданской авиации.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5. Нормативное регулирование предполетного и послеполетного досмотра. Правовое обеспечение пропускного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внутриобъектового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режима на воздушном транспорте. Персональные данные пассажиров.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6. Международное сотрудничество в сфере обеспечения авиационной безопасности, осуществляемой в рамках Международной организации гражданской авиации (ИКАО).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В том числе практических занятий: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Практическое занятие № 8.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Понятие безопасности. Безопасность полетов. Авиационная безопасность.  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10</w:t>
            </w: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     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 9.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Нормативно-правовое регулирование вопросов ответственности на воздушном транспорте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1. Понятие правонарушения на воздушном транспорте.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2. Дисциплинарная, административная и уголовная ответственность за правонарушения на воздушном транспорте.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3. Ответственность по Воздушному кодексу РФ.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В том числе практических занятий: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>Практическое занятие № 9.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ru-RU"/>
              </w:rPr>
              <w:t xml:space="preserve"> Террор и терроризм. Воздушный терроризм. Противодействие терроризму.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</w:t>
            </w: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1288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Раздел 2. Международное воздушное право (48ч)</w:t>
            </w: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lastRenderedPageBreak/>
              <w:t xml:space="preserve">48 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 xml:space="preserve">Тема 10.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Общая характеристика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международного воздушного права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1. Международное воздушное право, его содержание и принципы.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 Основные источники международного воздушного права. Характеристика основных международных договоров Российской Федерации.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3. История, цель и задачи международных организаций в области авиации. Источники правового регулирования их деятельности.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4. Требования международных стандартов в области воздушного транспорта.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5. Участие России и авиационных предприятий в деятельности международных организаций.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 11.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 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международных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авиационных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организаций по обеспечению безопасности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на воздушном транспорте</w:t>
            </w:r>
          </w:p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 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1. Роль межправительственных и неправительственных организаций в правовом обеспечении безопасности полетов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 Международная организация гражданской авиации - ИКАО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2.1. Правовые основы, принципы деятельности, задачи, структура ИКАО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2.2. Стандарты. Рекомендуемая практика. Процедуры ИКАО. Их влияние на безопасность воздушного транспорта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2.3. Современная концепция безопасности полетов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2.4. Современные подходы и методы оценки деятельности авиационных компаний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2.5. Характеристика приложений к Чикагской конвенции ИКАО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3. Международные авиационные организации Европы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 других государств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230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Аудиторных занятий: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  <w:tr w:rsidR="00483891">
        <w:tc>
          <w:tcPr>
            <w:tcW w:w="274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14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83891" w:rsidRDefault="00483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1. –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ознакомительный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(узнавание ранее изученных объектов, свойств)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2. –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репродуктивный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483891" w:rsidRDefault="00CD3266">
      <w:pPr>
        <w:spacing w:after="0" w:line="240" w:lineRule="auto"/>
        <w:rPr>
          <w:rFonts w:ascii="Calibri" w:eastAsia="Times New Roman" w:hAnsi="Calibri" w:cs="Calibri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</w:t>
      </w:r>
      <w:proofErr w:type="gramEnd"/>
    </w:p>
    <w:p w:rsidR="00483891" w:rsidRDefault="0048389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sectPr w:rsidR="00483891">
          <w:pgSz w:w="15840" w:h="12240"/>
          <w:pgMar w:top="850" w:right="1134" w:bottom="1701" w:left="1134" w:header="720" w:footer="720" w:gutter="0"/>
          <w:cols w:space="720"/>
          <w:docGrid w:linePitch="299"/>
        </w:sectPr>
      </w:pPr>
    </w:p>
    <w:p w:rsidR="00483891" w:rsidRDefault="00CD326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lastRenderedPageBreak/>
        <w:t>3. УСЛОВИЯ РЕАЛИЗАЦИИ ДИСЦИПЛИНЫ</w:t>
      </w:r>
    </w:p>
    <w:p w:rsidR="00483891" w:rsidRDefault="00CD326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3.1. Материально-техническое обеспечение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 xml:space="preserve">Для освоения программы общеобразовательной базовой учебной дисциплины </w:t>
      </w:r>
      <w:r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ОП 12 «Нормативное правовое обеспечение профессиональной деятельности</w:t>
      </w:r>
      <w:r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»</w:t>
      </w:r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 xml:space="preserve"> в ГБПОУ «КБАДК» создан учебный кабинет № 206 «Теория государства и права», в котором имеется возможность обеспечить свободный доступ в Интернет во время учебного занятия и в период </w:t>
      </w:r>
      <w:proofErr w:type="spellStart"/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>внеучебной</w:t>
      </w:r>
      <w:proofErr w:type="spellEnd"/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 xml:space="preserve"> деятельности обучающихся.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69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u w:val="single"/>
          <w:lang w:eastAsia="ru-RU"/>
        </w:rPr>
      </w:pPr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(СП 2.4.3648-20 и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1.2.3685-21)</w:t>
      </w:r>
      <w:r>
        <w:rPr>
          <w:rFonts w:ascii="Calibri" w:eastAsia="Times New Roman" w:hAnsi="Calibri" w:cs="Times New Roman"/>
          <w:color w:val="000000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83891" w:rsidRDefault="00CD3266">
      <w:pPr>
        <w:tabs>
          <w:tab w:val="left" w:pos="555"/>
          <w:tab w:val="left" w:pos="3168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Нормативное правовое обеспечение профессиональной деятельности</w:t>
      </w:r>
      <w:r>
        <w:rPr>
          <w:rFonts w:ascii="Times New Roman" w:eastAsia="Arial" w:hAnsi="Times New Roman" w:cs="Times New Roman"/>
          <w:color w:val="000000"/>
          <w:kern w:val="0"/>
          <w:sz w:val="24"/>
          <w:szCs w:val="24"/>
          <w:lang w:eastAsia="ru-RU"/>
        </w:rPr>
        <w:t xml:space="preserve">» входят: 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u w:val="single"/>
          <w:lang w:eastAsia="ru-RU"/>
        </w:rPr>
        <w:t xml:space="preserve">Оборудование учебного кабинета: 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рабочие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,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рабочее место преподавателя, 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классическая доска, 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книжный шкаф-стеллаж, 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информационные стенды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Комплекты учебных единиц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учебной дисциплины  ОП 12 «Нормативное правовое обеспечение профессиональной деятельности» для 25.02.08 </w:t>
      </w:r>
      <w:r>
        <w:rPr>
          <w:rFonts w:ascii="Symbol" w:eastAsia="Times New Roman" w:hAnsi="Symbol" w:cs="Times New Roman"/>
          <w:color w:val="000000"/>
          <w:kern w:val="0"/>
          <w:sz w:val="24"/>
          <w:szCs w:val="24"/>
          <w:lang w:eastAsia="ru-RU"/>
        </w:rPr>
        <w:t>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Эксплуатация беспилотных авиационных систем</w:t>
      </w:r>
      <w:r>
        <w:rPr>
          <w:rFonts w:ascii="Symbol" w:eastAsia="Times New Roman" w:hAnsi="Symbol" w:cs="Times New Roman"/>
          <w:color w:val="000000"/>
          <w:kern w:val="0"/>
          <w:sz w:val="24"/>
          <w:szCs w:val="24"/>
          <w:lang w:eastAsia="ru-RU"/>
        </w:rPr>
        <w:t>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, комплекты оценочных средств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по учебной дисциплине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ОП. 12 «Нормативное правовое обеспечение профессиональной деятельности», </w:t>
      </w: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методические рекомендации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по организации самостоятельной работы студентов, наглядные пособия, таблицы по грамматике).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u w:val="single"/>
          <w:lang w:eastAsia="ru-RU"/>
        </w:rPr>
        <w:t>Технические средства обучения (необходимы):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компьютер;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интерактивная доска;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>мультимедийный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t xml:space="preserve"> проектор и экран;</w:t>
      </w:r>
    </w:p>
    <w:p w:rsidR="00483891" w:rsidRDefault="0048389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</w:rPr>
        <w:t>Кадровое обеспечение реализации программы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>Требования к образованию и обучению</w:t>
      </w:r>
    </w:p>
    <w:p w:rsidR="00483891" w:rsidRDefault="00CD32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Высшее образование -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бакалавриат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483891" w:rsidRDefault="00CD32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483891" w:rsidRDefault="00CD32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483891" w:rsidRDefault="00CD32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обучение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483891" w:rsidRDefault="00CD32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Рекомендуется 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обучение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color w:val="000000"/>
          <w:kern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>Требования к опыту практической работы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</w:rPr>
        <w:t xml:space="preserve"> Особые условия допуска к работе</w:t>
      </w:r>
    </w:p>
    <w:p w:rsidR="00483891" w:rsidRDefault="00CD3266">
      <w:pPr>
        <w:tabs>
          <w:tab w:val="left" w:pos="0"/>
          <w:tab w:val="left" w:pos="675"/>
          <w:tab w:val="left" w:pos="1365"/>
          <w:tab w:val="left" w:pos="2055"/>
          <w:tab w:val="left" w:pos="2745"/>
          <w:tab w:val="left" w:pos="3435"/>
          <w:tab w:val="left" w:pos="4110"/>
          <w:tab w:val="left" w:pos="4800"/>
          <w:tab w:val="left" w:pos="5490"/>
          <w:tab w:val="left" w:pos="6180"/>
          <w:tab w:val="left" w:pos="6870"/>
          <w:tab w:val="left" w:pos="7545"/>
          <w:tab w:val="left" w:pos="8235"/>
          <w:tab w:val="left" w:pos="8925"/>
          <w:tab w:val="left" w:pos="9615"/>
          <w:tab w:val="left" w:pos="10305"/>
          <w:tab w:val="left" w:pos="10980"/>
          <w:tab w:val="left" w:pos="316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483891" w:rsidRDefault="004838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</w:p>
    <w:p w:rsidR="00483891" w:rsidRDefault="00CD3266">
      <w:pPr>
        <w:pStyle w:val="110"/>
        <w:jc w:val="center"/>
        <w:rPr>
          <w:rFonts w:ascii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</w:rPr>
        <w:t xml:space="preserve">3.2. </w:t>
      </w:r>
      <w:r>
        <w:rPr>
          <w:rFonts w:ascii="Times New Roman" w:hAnsi="Times New Roman"/>
          <w:color w:val="auto"/>
        </w:rPr>
        <w:t>Информационное обеспечение реализации программы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3.2.1. Основные печатные и/или электронные издания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1. Бойко, Н. С.  Воздушное право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учебное пособие для вузов / Н. С. Бойко.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, 2021. — 217 с. — (Высшее образование). — ISBN 978-5-534-14100-9. — Текст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[сайт]. — URL: https://urait.ru/bcode/467784 (дата обращения: 13.12.2021).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2.О. В. Кириченко ВОЗДУШНОЕ ПРАВО Год издания: 2019 Издательство: 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Юстицинформ</w:t>
      </w:r>
      <w:proofErr w:type="spellEnd"/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3.Международное воздушное право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учебник для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и магистратуры / под ред. А. И.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Травникова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, А. Х. Абашидзе. — М.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Издательство Юрайт,2019.. — 444 с. — (Серия : Бакалавр и магистр. 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Академический курс).</w:t>
      </w:r>
      <w:proofErr w:type="gramEnd"/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3.2.2. Основные электронные издания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1. Межгосударственный авиационный комитет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официальный сайт. — URL: https://mak-iac.org/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2. Международная организация гражданской авиации (ICAO)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официальный сайт. — URL: https://www.icao.int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3. Министерство транспорта Российской Федерации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официальный сайт. — URL: https://mintrans.gov.ru/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Avia.ru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— информационный сервер Российской авиации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официальный сайт. — URL: https://www.aviaru.net/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3.2.3. Дополнительные источники 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Бордунов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, ϰВ.ϰД. Международное воздушное право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учебное пособие / В. Д.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Бордунов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; Российский ун-т дружбы народов.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НОУ ВКШ «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Авиабизнес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»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Научная книга, 2007.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ab/>
        <w:t>2. Воздушное право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практикум / ответственный редактор О. И.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Аксаментов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Образовательный центр «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СоветникЪ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», 2013.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ab/>
        <w:t>3. Грязнов, ϰВ.ϰС. Правовые основы воздушных сообщений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учебное пособие / В. С. Грязнов.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НОУ ВКШ «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Авиабизнес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», 2001.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ab/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Егиазаров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, ϰВ.ϰА. Транспортное право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учебное пособие / В. А.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Егиазаров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Юрид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. лит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1999.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ab/>
        <w:t>5. Курс международного права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 7 томах / АН СССР. Институт государства и права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главный редактор В. Н. Кудрявцев.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Наука, 1989—1993.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ab/>
        <w:t>6. Международное воздушное право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 2 книгах / Академия наук СССР, Институт государства и права ; ответственный редактор А. П. Мовчан.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Наука, 1980—1981.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ab/>
        <w:t xml:space="preserve">7.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Мильде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, ϰ М. Международное воздушное право и ИКАО / М.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Мильде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под редакцией О. И.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Аксаментова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Институт AEROHELP, 2017.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8.Воздушное право: практикум [Текст] / отв. ред. О.И.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Аксаментов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. – СПб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.: 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Образовательный центр «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СоветникЪ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», 2013. – 191 с. – ISBN 978-5- 906313-02-7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9. 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Працко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Г.С., Губарев А.С. Правовое регулирование в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областимеждународных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воздушных перевозок гражданской авиации // Современная юриспруденция: актуальные вопросы, достижения и инновации: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сборникстатей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III Международной научно-практической конференции: в 2 ч. – 2017– С. 88-91.</w:t>
      </w:r>
    </w:p>
    <w:p w:rsidR="00483891" w:rsidRDefault="00CD3266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br w:type="page"/>
      </w:r>
    </w:p>
    <w:p w:rsidR="00483891" w:rsidRDefault="00CD326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0"/>
        <w:gridCol w:w="135"/>
        <w:gridCol w:w="3975"/>
        <w:gridCol w:w="2550"/>
      </w:tblGrid>
      <w:tr w:rsidR="00483891">
        <w:tc>
          <w:tcPr>
            <w:tcW w:w="3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11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5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83891">
        <w:tc>
          <w:tcPr>
            <w:tcW w:w="1032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Перечень знаний, осваиваемых в рамках дисциплины:</w:t>
            </w:r>
          </w:p>
        </w:tc>
      </w:tr>
      <w:tr w:rsidR="00483891">
        <w:tc>
          <w:tcPr>
            <w:tcW w:w="3795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numPr>
                <w:ilvl w:val="0"/>
                <w:numId w:val="3"/>
              </w:numPr>
              <w:tabs>
                <w:tab w:val="left" w:pos="37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основные источники воздушного права, нормы воздушного права и их реализацию;</w:t>
            </w:r>
          </w:p>
          <w:p w:rsidR="00483891" w:rsidRDefault="00CD3266">
            <w:pPr>
              <w:numPr>
                <w:ilvl w:val="0"/>
                <w:numId w:val="3"/>
              </w:numPr>
              <w:tabs>
                <w:tab w:val="left" w:pos="37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систему управления и механизмы государственного регулирования в сфере гражданской авиации;</w:t>
            </w:r>
          </w:p>
          <w:p w:rsidR="00483891" w:rsidRDefault="00CD3266">
            <w:pPr>
              <w:numPr>
                <w:ilvl w:val="0"/>
                <w:numId w:val="3"/>
              </w:numPr>
              <w:tabs>
                <w:tab w:val="left" w:pos="37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требования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предъявляемые к воздушным судам, беспилотным авиационным системам, авиационному персоналу;</w:t>
            </w:r>
          </w:p>
          <w:p w:rsidR="00483891" w:rsidRDefault="00CD3266">
            <w:pPr>
              <w:numPr>
                <w:ilvl w:val="0"/>
                <w:numId w:val="3"/>
              </w:numPr>
              <w:tabs>
                <w:tab w:val="left" w:pos="37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сертификационные требования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эксплуатантам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;</w:t>
            </w:r>
          </w:p>
          <w:p w:rsidR="00483891" w:rsidRDefault="00CD3266">
            <w:pPr>
              <w:numPr>
                <w:ilvl w:val="0"/>
                <w:numId w:val="3"/>
              </w:numPr>
              <w:tabs>
                <w:tab w:val="left" w:pos="37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регулирования использования воздушного пространства;</w:t>
            </w:r>
          </w:p>
          <w:p w:rsidR="00483891" w:rsidRDefault="00CD3266">
            <w:pPr>
              <w:numPr>
                <w:ilvl w:val="0"/>
                <w:numId w:val="3"/>
              </w:numPr>
              <w:tabs>
                <w:tab w:val="left" w:pos="37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допуска к полетам беспилотных воздушных судов и экипажей беспилотных авиационных систем;</w:t>
            </w:r>
          </w:p>
          <w:p w:rsidR="00483891" w:rsidRDefault="00CD3266">
            <w:pPr>
              <w:numPr>
                <w:ilvl w:val="0"/>
                <w:numId w:val="3"/>
              </w:numPr>
              <w:tabs>
                <w:tab w:val="left" w:pos="37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регулирования воздушных перевозок и выполнения авиационных работ с применением беспилотных авиационных систем;</w:t>
            </w:r>
          </w:p>
          <w:p w:rsidR="00483891" w:rsidRDefault="00CD3266">
            <w:pPr>
              <w:numPr>
                <w:ilvl w:val="0"/>
                <w:numId w:val="3"/>
              </w:numPr>
              <w:tabs>
                <w:tab w:val="left" w:pos="37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обеспечения транспортной безопасности;</w:t>
            </w:r>
          </w:p>
          <w:p w:rsidR="00483891" w:rsidRDefault="00CD3266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нормативно-правовое регулирование вопросов ответственности на воздушном транспорте</w:t>
            </w:r>
          </w:p>
        </w:tc>
        <w:tc>
          <w:tcPr>
            <w:tcW w:w="39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numPr>
                <w:ilvl w:val="0"/>
                <w:numId w:val="4"/>
              </w:numPr>
              <w:tabs>
                <w:tab w:val="left" w:pos="405"/>
                <w:tab w:val="left" w:pos="3000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знает систему воздушного права, иерархия нормативных правовых актов, составляющих воздушное законодательство РФ;</w:t>
            </w:r>
          </w:p>
          <w:p w:rsidR="00483891" w:rsidRDefault="00CD3266">
            <w:pPr>
              <w:numPr>
                <w:ilvl w:val="0"/>
                <w:numId w:val="4"/>
              </w:numPr>
              <w:tabs>
                <w:tab w:val="left" w:pos="405"/>
                <w:tab w:val="left" w:pos="3000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знает нормы воздушного права и правовые принципы их реализация;</w:t>
            </w:r>
          </w:p>
          <w:p w:rsidR="00483891" w:rsidRDefault="00CD3266">
            <w:pPr>
              <w:numPr>
                <w:ilvl w:val="0"/>
                <w:numId w:val="4"/>
              </w:numPr>
              <w:tabs>
                <w:tab w:val="left" w:pos="405"/>
                <w:tab w:val="left" w:pos="3000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знает основные требования Воздушного  кодекса РФ, Федеральных правил использования воздушного пространства РФ и федеральных авиационных правил;</w:t>
            </w:r>
          </w:p>
          <w:p w:rsidR="00483891" w:rsidRDefault="00CD3266">
            <w:pPr>
              <w:numPr>
                <w:ilvl w:val="0"/>
                <w:numId w:val="4"/>
              </w:numPr>
              <w:tabs>
                <w:tab w:val="left" w:pos="405"/>
                <w:tab w:val="left" w:pos="3000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знает порядок заключения договоров воздушных перевозок и выполнения авиационных работ с применением беспилотных авиационных систем;</w:t>
            </w:r>
          </w:p>
          <w:p w:rsidR="00483891" w:rsidRDefault="00CD3266">
            <w:pPr>
              <w:numPr>
                <w:ilvl w:val="0"/>
                <w:numId w:val="4"/>
              </w:numPr>
              <w:tabs>
                <w:tab w:val="left" w:pos="405"/>
                <w:tab w:val="left" w:pos="3000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знает правовые основы обеспечения транспортной безопасности и противодействия актам незаконного вмешательств в деятельность гражданской авиации;</w:t>
            </w:r>
          </w:p>
          <w:p w:rsidR="00483891" w:rsidRDefault="00CD3266">
            <w:pPr>
              <w:numPr>
                <w:ilvl w:val="0"/>
                <w:numId w:val="4"/>
              </w:numPr>
              <w:tabs>
                <w:tab w:val="left" w:pos="405"/>
                <w:tab w:val="left" w:pos="3000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знает нормативно-правовые требования по организации и осуществлению предварительной и предполетной подготовки применения беспилотных авиационных систем в авиационных работах;</w:t>
            </w:r>
          </w:p>
          <w:p w:rsidR="00483891" w:rsidRDefault="00CD3266">
            <w:pPr>
              <w:numPr>
                <w:ilvl w:val="0"/>
                <w:numId w:val="4"/>
              </w:numPr>
              <w:tabs>
                <w:tab w:val="left" w:pos="405"/>
                <w:tab w:val="left" w:pos="3000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знает требования и правила эксплуатацию беспилотных авиационных систем, в том числе в особых условиях и особых случаях в полете;</w:t>
            </w:r>
          </w:p>
          <w:p w:rsidR="00483891" w:rsidRDefault="00CD3266">
            <w:pPr>
              <w:numPr>
                <w:ilvl w:val="0"/>
                <w:numId w:val="4"/>
              </w:numPr>
              <w:tabs>
                <w:tab w:val="left" w:pos="405"/>
                <w:tab w:val="left" w:pos="3000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знает правила 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</w:t>
            </w:r>
          </w:p>
        </w:tc>
        <w:tc>
          <w:tcPr>
            <w:tcW w:w="25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устный/письменный опрос</w:t>
            </w: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тестирование</w:t>
            </w: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экзамен</w:t>
            </w:r>
          </w:p>
        </w:tc>
      </w:tr>
      <w:tr w:rsidR="00483891">
        <w:tc>
          <w:tcPr>
            <w:tcW w:w="10320" w:type="dxa"/>
            <w:gridSpan w:val="4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Перечень умений, осваиваемых в рамках дисциплины:</w:t>
            </w:r>
          </w:p>
        </w:tc>
      </w:tr>
      <w:tr w:rsidR="00483891">
        <w:tc>
          <w:tcPr>
            <w:tcW w:w="36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numPr>
                <w:ilvl w:val="0"/>
                <w:numId w:val="5"/>
              </w:numPr>
              <w:tabs>
                <w:tab w:val="left" w:pos="39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определять место нормативно-правовых документов в системе права;</w:t>
            </w:r>
          </w:p>
          <w:p w:rsidR="00483891" w:rsidRDefault="00CD3266">
            <w:pPr>
              <w:numPr>
                <w:ilvl w:val="0"/>
                <w:numId w:val="5"/>
              </w:numPr>
              <w:tabs>
                <w:tab w:val="left" w:pos="39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работать с нормативно-правовыми документами, анализировать их содержание;</w:t>
            </w:r>
          </w:p>
          <w:p w:rsidR="00483891" w:rsidRDefault="00CD3266">
            <w:pPr>
              <w:numPr>
                <w:ilvl w:val="0"/>
                <w:numId w:val="5"/>
              </w:numPr>
              <w:tabs>
                <w:tab w:val="left" w:pos="39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извлекать из нормативно-правовых документов требуемые правовые знания, объяснять юридический смысл правовых норм;</w:t>
            </w:r>
          </w:p>
          <w:p w:rsidR="00483891" w:rsidRDefault="00CD3266">
            <w:pPr>
              <w:numPr>
                <w:ilvl w:val="0"/>
                <w:numId w:val="5"/>
              </w:numPr>
              <w:tabs>
                <w:tab w:val="left" w:pos="39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выявлять сущностные признаки юридических понятий,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содержащихся в тексте нормативно-правовых документов;</w:t>
            </w:r>
          </w:p>
          <w:p w:rsidR="00483891" w:rsidRDefault="00CD3266">
            <w:pPr>
              <w:numPr>
                <w:ilvl w:val="0"/>
                <w:numId w:val="5"/>
              </w:numPr>
              <w:tabs>
                <w:tab w:val="left" w:pos="39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осуществлять профессиональную деятельность по применению беспилотных авиационных систем по организации и выполнению авиационных работ на основе положений воздушного законодательства Российской Федерации, международного воздушного права и иных, нормативных документов.</w:t>
            </w:r>
          </w:p>
        </w:tc>
        <w:tc>
          <w:tcPr>
            <w:tcW w:w="411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numPr>
                <w:ilvl w:val="0"/>
                <w:numId w:val="6"/>
              </w:numPr>
              <w:tabs>
                <w:tab w:val="left" w:pos="39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использует нормы воздушного законодательства при осуществлении профессиональной деятельности по эксплуатации беспилотных авиационных систем;</w:t>
            </w:r>
          </w:p>
          <w:p w:rsidR="00483891" w:rsidRDefault="00CD3266">
            <w:pPr>
              <w:numPr>
                <w:ilvl w:val="0"/>
                <w:numId w:val="6"/>
              </w:numPr>
              <w:tabs>
                <w:tab w:val="left" w:pos="39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выполняет требования руководств (инструкций) по эксплуатации беспилотных воздушных судов и руководящих отраслевых документов;</w:t>
            </w:r>
          </w:p>
          <w:p w:rsidR="00483891" w:rsidRDefault="00CD3266">
            <w:pPr>
              <w:numPr>
                <w:ilvl w:val="0"/>
                <w:numId w:val="6"/>
              </w:numPr>
              <w:tabs>
                <w:tab w:val="left" w:pos="39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определяет этапы и последовательность действий при выполнении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авивционных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работ с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применением беспилотных авиационных систем, определяет необходимые ресурсы, собирает и структурирует информацию для заключения договоров на воздушную перевозку, выполнение авиационных работ</w:t>
            </w:r>
          </w:p>
        </w:tc>
        <w:tc>
          <w:tcPr>
            <w:tcW w:w="255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lastRenderedPageBreak/>
              <w:t>устный/письменный опрос</w:t>
            </w: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тестирование</w:t>
            </w: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483891" w:rsidRDefault="00483891"/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 xml:space="preserve">Составил: преподаватель ГБПОУ «КБАДК»_______________________И.Х.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Дохова</w:t>
      </w:r>
      <w:proofErr w:type="spellEnd"/>
    </w:p>
    <w:p w:rsidR="00483891" w:rsidRDefault="00483891"/>
    <w:p w:rsidR="00483891" w:rsidRDefault="00483891"/>
    <w:p w:rsidR="00483891" w:rsidRDefault="00483891"/>
    <w:p w:rsidR="00483891" w:rsidRDefault="00483891"/>
    <w:p w:rsidR="00483891" w:rsidRDefault="00483891"/>
    <w:p w:rsidR="00483891" w:rsidRDefault="00483891"/>
    <w:p w:rsidR="00483891" w:rsidRDefault="00483891"/>
    <w:p w:rsidR="00483891" w:rsidRDefault="00483891"/>
    <w:p w:rsidR="00483891" w:rsidRDefault="00483891"/>
    <w:p w:rsidR="00483891" w:rsidRDefault="00483891"/>
    <w:p w:rsidR="00483891" w:rsidRDefault="00483891"/>
    <w:p w:rsidR="00483891" w:rsidRDefault="00483891"/>
    <w:p w:rsidR="00483891" w:rsidRDefault="00483891"/>
    <w:p w:rsidR="00483891" w:rsidRDefault="00483891"/>
    <w:p w:rsidR="0066694B" w:rsidRDefault="0066694B"/>
    <w:p w:rsidR="0066694B" w:rsidRDefault="0066694B"/>
    <w:p w:rsidR="0066694B" w:rsidRDefault="0066694B"/>
    <w:p w:rsidR="0066694B" w:rsidRDefault="0066694B"/>
    <w:p w:rsidR="0066694B" w:rsidRDefault="0066694B"/>
    <w:p w:rsidR="0066694B" w:rsidRDefault="0066694B"/>
    <w:p w:rsidR="0066694B" w:rsidRDefault="0066694B"/>
    <w:p w:rsidR="0066694B" w:rsidRDefault="0066694B"/>
    <w:p w:rsidR="0066694B" w:rsidRDefault="0066694B"/>
    <w:p w:rsidR="0066694B" w:rsidRDefault="0066694B"/>
    <w:p w:rsidR="0066694B" w:rsidRDefault="0066694B"/>
    <w:p w:rsidR="00483891" w:rsidRDefault="00483891"/>
    <w:p w:rsidR="00483891" w:rsidRDefault="00CD326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</w:rPr>
        <w:lastRenderedPageBreak/>
        <w:t>Приложение 1</w:t>
      </w:r>
    </w:p>
    <w:p w:rsidR="00483891" w:rsidRDefault="00CD3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5. ОЦЕНОЧНЫЕ МАТЕРИАЛЫ</w:t>
      </w:r>
    </w:p>
    <w:p w:rsidR="0066694B" w:rsidRDefault="00666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483891" w:rsidRDefault="00CD3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Пояснительная записка</w:t>
      </w:r>
    </w:p>
    <w:p w:rsidR="0066694B" w:rsidRDefault="00666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Комплект оценочных материалов разработан по специальности 25.02.08 «Эксплуатация беспилотных авиационных систем». 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специальности 25.02.08 «Эксплуатация беспилотных авиационных систем».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25.02.08 «Эксплуатация беспилотных авиационных систем»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483891" w:rsidRDefault="00CD32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Данные оценочные материалы обеспечивают оценку каждой компетенции, установленной в образовательной программе по пройденной учебной дисциплине ОП 12 «Нормативное правовое обеспечение профессиональной деятельности»</w:t>
      </w:r>
    </w:p>
    <w:p w:rsidR="0066694B" w:rsidRDefault="0066694B">
      <w:pPr>
        <w:spacing w:after="0" w:line="240" w:lineRule="auto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0"/>
        <w:gridCol w:w="4260"/>
        <w:gridCol w:w="4380"/>
      </w:tblGrid>
      <w:tr w:rsidR="00483891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Код </w:t>
            </w:r>
          </w:p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26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8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Знания</w:t>
            </w:r>
          </w:p>
        </w:tc>
      </w:tr>
      <w:tr w:rsidR="00483891">
        <w:tc>
          <w:tcPr>
            <w:tcW w:w="18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ОК 01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ОК 02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ОК 03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ОК 07 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ПК 1.1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ПК 1.6 </w:t>
            </w:r>
          </w:p>
          <w:p w:rsidR="00483891" w:rsidRDefault="00CD326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numPr>
                <w:ilvl w:val="0"/>
                <w:numId w:val="1"/>
              </w:numPr>
              <w:tabs>
                <w:tab w:val="left" w:pos="-666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определять место нормативно-правовых документов в системе права;</w:t>
            </w:r>
          </w:p>
          <w:p w:rsidR="00483891" w:rsidRDefault="00CD3266">
            <w:pPr>
              <w:numPr>
                <w:ilvl w:val="0"/>
                <w:numId w:val="1"/>
              </w:numPr>
              <w:tabs>
                <w:tab w:val="left" w:pos="-666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работать с нормативно-правовыми документами, анализировать их содержание;</w:t>
            </w:r>
          </w:p>
          <w:p w:rsidR="00483891" w:rsidRDefault="00CD3266">
            <w:pPr>
              <w:numPr>
                <w:ilvl w:val="0"/>
                <w:numId w:val="1"/>
              </w:numPr>
              <w:tabs>
                <w:tab w:val="left" w:pos="-666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извлекать из нормативно-правовых документов требуемые правовые знания, объяснять юридический смысл правовых норм;</w:t>
            </w:r>
          </w:p>
          <w:p w:rsidR="00483891" w:rsidRDefault="00CD3266">
            <w:pPr>
              <w:numPr>
                <w:ilvl w:val="0"/>
                <w:numId w:val="1"/>
              </w:numPr>
              <w:tabs>
                <w:tab w:val="left" w:pos="-666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выявлять сущностные признаки юридических понятий, содержащихся в тексте нормативно-правовых документов;</w:t>
            </w:r>
          </w:p>
          <w:p w:rsidR="00483891" w:rsidRDefault="00CD3266">
            <w:pPr>
              <w:numPr>
                <w:ilvl w:val="0"/>
                <w:numId w:val="1"/>
              </w:numPr>
              <w:tabs>
                <w:tab w:val="left" w:pos="-6660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осуществлять профессиональную деятельность по применению беспилотных авиационных систем по организации и выполнению авиационных работ на основе положений воздушного законодательства Российской Федерации, международного воздушного права и иных, нормативных документов.</w:t>
            </w:r>
          </w:p>
        </w:tc>
        <w:tc>
          <w:tcPr>
            <w:tcW w:w="438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основные источники воздушного права, нормы воздушного права и их реализацию;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систему управления и механизмы государственного регулирования в сфере гражданской авиации;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требования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предъявляемые к воздушным судам, беспилотным авиационным системам, авиационному персоналу;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сертификационные требования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эксплуатантам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регулирования использования воздушного пространства;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допуска к полетам беспилотных воздушных судов и экипажей беспилотных авиационных систем;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регулирования воздушных перевозок и выполнения авиационных работ с применением беспилотных авиационных систем;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правовые основы обеспечения транспортной безопасности;</w:t>
            </w:r>
          </w:p>
          <w:p w:rsidR="00483891" w:rsidRDefault="00CD3266">
            <w:pPr>
              <w:numPr>
                <w:ilvl w:val="0"/>
                <w:numId w:val="2"/>
              </w:numPr>
              <w:tabs>
                <w:tab w:val="left" w:pos="-9855"/>
                <w:tab w:val="left" w:pos="3168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>нормативно-правовое регулирование вопросов ответственности на воздушном транспорте</w:t>
            </w:r>
          </w:p>
        </w:tc>
      </w:tr>
    </w:tbl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При формировании комплекта оценочных материалов используются тестовые задания. Тестовые задания состоят из 2 вариантов.  На выполнение работы отводится 45 минут. Максимальная сумма баллов за выполнение всей работы- 40 баллов</w:t>
      </w:r>
    </w:p>
    <w:p w:rsidR="00483891" w:rsidRDefault="00CD32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Формы тестовых заданий: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- из задания с выбором одного правильного ответа;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- задания на установления соответствия;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- задания с выбором нескольких правильных ответов;</w:t>
      </w:r>
    </w:p>
    <w:p w:rsidR="00483891" w:rsidRDefault="00CD326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Решение заданий всех уровней проверяется путем сравнения приведенных ответов с эталонами.</w:t>
      </w:r>
    </w:p>
    <w:p w:rsidR="00483891" w:rsidRDefault="00CD3266">
      <w:pPr>
        <w:numPr>
          <w:ilvl w:val="0"/>
          <w:numId w:val="7"/>
        </w:numPr>
        <w:spacing w:before="100" w:beforeAutospacing="1" w:after="100" w:afterAutospacing="1" w:line="273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 xml:space="preserve">Оценка  «пять» выставляется </w:t>
      </w:r>
      <w:proofErr w:type="gramStart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набранных 40-42 баллов;</w:t>
      </w:r>
    </w:p>
    <w:p w:rsidR="00483891" w:rsidRDefault="00CD3266">
      <w:pPr>
        <w:numPr>
          <w:ilvl w:val="0"/>
          <w:numId w:val="7"/>
        </w:numPr>
        <w:spacing w:before="100" w:beforeAutospacing="1" w:after="100" w:afterAutospacing="1" w:line="273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Оценка «четыре» выставляется  35-40 баллов;</w:t>
      </w:r>
    </w:p>
    <w:p w:rsidR="00483891" w:rsidRDefault="00CD3266">
      <w:pPr>
        <w:numPr>
          <w:ilvl w:val="0"/>
          <w:numId w:val="7"/>
        </w:numPr>
        <w:spacing w:before="100" w:beforeAutospacing="1" w:after="100" w:afterAutospacing="1" w:line="273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Оценка «три» - за 25-35 баллов;</w:t>
      </w:r>
    </w:p>
    <w:p w:rsidR="00483891" w:rsidRDefault="00CD3266">
      <w:pPr>
        <w:numPr>
          <w:ilvl w:val="0"/>
          <w:numId w:val="7"/>
        </w:numPr>
        <w:spacing w:before="100" w:beforeAutospacing="1" w:after="100" w:afterAutospacing="1" w:line="273" w:lineRule="auto"/>
        <w:contextualSpacing/>
        <w:rPr>
          <w:rFonts w:ascii="Calibri" w:eastAsia="Times New Roman" w:hAnsi="Calibri" w:cs="Times New Roman"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Оценка «два» - за 20 и ниже баллов.</w:t>
      </w:r>
    </w:p>
    <w:p w:rsidR="00483891" w:rsidRDefault="00483891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Текущий контроль проводится на практических занятиях и включает в себя оценку знаний и умений, компетенций обучающихся.</w:t>
      </w:r>
    </w:p>
    <w:p w:rsidR="00483891" w:rsidRDefault="00CD326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Формы проведения текущего контроля:</w:t>
      </w:r>
    </w:p>
    <w:p w:rsidR="00483891" w:rsidRDefault="00CD3266">
      <w:pPr>
        <w:widowControl w:val="0"/>
        <w:numPr>
          <w:ilvl w:val="0"/>
          <w:numId w:val="8"/>
        </w:numPr>
        <w:tabs>
          <w:tab w:val="left" w:pos="855"/>
          <w:tab w:val="left" w:pos="1665"/>
          <w:tab w:val="left" w:pos="2400"/>
          <w:tab w:val="left" w:pos="3675"/>
          <w:tab w:val="left" w:pos="4350"/>
          <w:tab w:val="left" w:pos="5130"/>
          <w:tab w:val="left" w:pos="5730"/>
          <w:tab w:val="left" w:pos="6705"/>
          <w:tab w:val="left" w:pos="6960"/>
          <w:tab w:val="left" w:pos="1000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устный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опрос,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письменный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опрос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(может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быть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проведен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форме тестирования),</w:t>
      </w:r>
    </w:p>
    <w:p w:rsidR="00483891" w:rsidRDefault="00CD3266">
      <w:pPr>
        <w:widowControl w:val="0"/>
        <w:numPr>
          <w:ilvl w:val="0"/>
          <w:numId w:val="8"/>
        </w:numPr>
        <w:tabs>
          <w:tab w:val="left" w:pos="885"/>
          <w:tab w:val="left" w:pos="2160"/>
          <w:tab w:val="left" w:pos="3570"/>
          <w:tab w:val="left" w:pos="4260"/>
          <w:tab w:val="left" w:pos="4770"/>
          <w:tab w:val="left" w:pos="6015"/>
          <w:tab w:val="left" w:pos="7425"/>
          <w:tab w:val="left" w:pos="3000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выполнение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практических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работ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при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проведении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практических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и лабораторных занятий,</w:t>
      </w:r>
    </w:p>
    <w:p w:rsidR="00483891" w:rsidRDefault="00CD3266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autoSpaceDE w:val="0"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Оценочное средство </w:t>
      </w:r>
    </w:p>
    <w:p w:rsidR="00483891" w:rsidRDefault="00CD3266">
      <w:pPr>
        <w:widowControl w:val="0"/>
        <w:autoSpaceDE w:val="0"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для проведения текущего контроля в форме опроса</w:t>
      </w:r>
    </w:p>
    <w:p w:rsidR="00483891" w:rsidRDefault="00CD3266">
      <w:pPr>
        <w:widowControl w:val="0"/>
        <w:autoSpaceDE w:val="0"/>
        <w:autoSpaceDN w:val="0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Задание для входного контроля: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35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Источники права в Российской Федерации.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35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Правоспособность и дееспособность физических лиц.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35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Государственное регулирование и государственный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деятельностью в области авиации.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35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Авиация как область общественных отношений.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35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Коммерческая гражданская авиация.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35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Авиация общего назначения.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35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Экспериментальная авиация.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35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Система и структура федеральных органов исполнительной власти в авиации.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35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Авиационные власти. Понятие уполномоченного органа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84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Федеральные правила использования воздушного пространства.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84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Правовое положение командира воздушного судна.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95"/>
          <w:tab w:val="left" w:pos="840"/>
          <w:tab w:val="left" w:pos="1000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Принципы правового регулирования международных полетов воздушных судов.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84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Регистрация прав на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ВС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сделок с ними.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84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Аэропорт как объект гражданского права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84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Порядок Государственной регистрац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ии аэ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родромов и аэропортов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84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Особенности Государственной регистрац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ии аэ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родромов и аэропортов.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84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Коммерческие права в международных воздушных сообщениях.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84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Правовое обеспечение пропускного и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внутриобъектового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режима.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84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Правовое регулирование обеспечения авиационной безопасности.</w:t>
      </w:r>
    </w:p>
    <w:p w:rsidR="00483891" w:rsidRDefault="00CD3266">
      <w:pPr>
        <w:widowControl w:val="0"/>
        <w:numPr>
          <w:ilvl w:val="0"/>
          <w:numId w:val="9"/>
        </w:numPr>
        <w:tabs>
          <w:tab w:val="left" w:pos="780"/>
          <w:tab w:val="left" w:pos="31680"/>
        </w:tabs>
        <w:autoSpaceDE w:val="0"/>
        <w:autoSpaceDN w:val="0"/>
        <w:spacing w:after="0" w:line="360" w:lineRule="auto"/>
        <w:ind w:left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Нормативное регулирование предполетного и послеполетного досмотра.</w:t>
      </w:r>
    </w:p>
    <w:p w:rsidR="00483891" w:rsidRDefault="0048389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Задание для контроля остаточных знаний:</w:t>
      </w:r>
    </w:p>
    <w:p w:rsidR="00483891" w:rsidRDefault="00CD3266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Вариант 1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>1.Права человека - это: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а) исключительная льгота, предоставляемая кому-либо в отличие от других;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б) узаконенная возможность что-то делать, удовлетворять свои потребности;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отсутствие каких-либо ограничений.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2.В зависимости от чего человек обладает всеми правами и свободами?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А) от национальности, расы;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пола;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религии;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от богатства;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Д) политических убеждений;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Е) ни от чего, все должны обладать равными правами.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3.В каких международных документах закреплены права ребенка?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«Декларация прав ребенка" (1959г.);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Б) «Всеобщая декларация прав человека" (1948г.);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«Конвенция о правах ребенка" (1989г.)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4.Права человека связаны 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гражданством;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фактом рождения;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общей правоспособностью.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5.Укажите универсальные международные документы в области прав человека.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Европейская конвенция о защите прав человека и основных свобод;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Б) Международный пакт о социальных, экономических и культурных правах;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Конституция РФ.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6.Право избирать и быть избранным в федеральные, региональные органы власти и органы местного самоуправления относится к системе: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А) гражданских;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Б) политических;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социальных;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Г) экономических;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Д) культурных.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7.Субъектом социально-экономических прав является: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А) человек;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гражданин;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иностранец;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лицо с двойным гражданством.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8.Субъектом социально-экономических прав является: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А) человек;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гражданин;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иностранец;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лицо с двойным гражданством.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9.Экономические права, опосредующие активность человека-это права: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в сфере власти отношений;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производственн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хозяйственной сфере общества;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духовно-культурной сфере.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10.Социально-экономические права предусмотрены: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Гражданским кодексом;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Законом о предпринимательской деятельности; В) Трудовым кодексом;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Уголовным кодексом.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11.Высшей ценностью в России 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согласно</w:t>
      </w:r>
      <w:proofErr w:type="gramEnd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ее Конституции является: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А) Российское государство;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ее территория;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12.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Конституция РФ закрепляет: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право на труд;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обязанность трудиться; человек, его права и свободы.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свободу труда;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право на труд в условиях, отвечающих требованиям безопасности и гигиены.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13.Гражданство Российской Федерации: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неразрывная связь лица с Российским государством, выражающая в совокупности их взаимных прав и обязанностей;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устойчивая правовая связь лица с РФ, выражающаяся в совокупность их взаимных прав и обязанностей.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14.Конституционные обязанности человека и гражданина: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платить налоги;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Б) трудиться;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нести воинскую службу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15.Система законодательства об экономической деятельности — это: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система актов, принимаемых юридическим лицом во исполнение обязанностей по производству продукции, оказанию услуг, выполнению работ;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совокупность нормативных правовых актов, регламентирующих деятельность конкретной отрасли экономики;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совокупность нормативных правовых актов, регламентирующих поведение субъектов экономической деятельности в процессе ее осуществления;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совокупность нормативных правовых актов, регулирующих осуществление различных видов экономической деятельности.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16.К способам правового регулирования относятся: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а) правотворчество и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правоприменение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дозволение, запрет, предписание;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в) дозволение, запрет,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обязывание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;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убеждение и принуждение.</w:t>
      </w:r>
    </w:p>
    <w:p w:rsidR="00483891" w:rsidRDefault="00483891">
      <w:pPr>
        <w:widowControl w:val="0"/>
        <w:tabs>
          <w:tab w:val="left" w:pos="1605"/>
          <w:tab w:val="left" w:pos="2460"/>
          <w:tab w:val="left" w:pos="3735"/>
          <w:tab w:val="left" w:pos="6255"/>
          <w:tab w:val="left" w:pos="10000"/>
          <w:tab w:val="left" w:pos="31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tabs>
          <w:tab w:val="left" w:pos="1605"/>
          <w:tab w:val="left" w:pos="2460"/>
          <w:tab w:val="left" w:pos="3735"/>
          <w:tab w:val="left" w:pos="6255"/>
          <w:tab w:val="left" w:pos="10000"/>
          <w:tab w:val="left" w:pos="31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17.Отличительной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ab/>
        <w:t>чертой,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ab/>
        <w:t>отличающей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ab/>
        <w:t>административно-правовой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ab/>
        <w:t xml:space="preserve">метод регулирования </w:t>
      </w: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гражданско-правового, является: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юридическое неравенство субъектов;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договорный характер отношений субъектов;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судебный порядок защиты нарушенных прав субъектов;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судебный и административный порядок защиты нарушенных нрав субъектов.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18.В структуру механизма административно-правового регулирования входят следующие элементы: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нормы административного права;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акты толкования норм административного права; в) акты применения норм административного права; г) административно-правовые отношения;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решения судебных органов;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19.В структуру механизма административно-правового регулирования входят следующие элементы: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нормы административного права;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б) акты толкования норм административного права; в) акты применения норм административного права;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г) административно-правовые отношения;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 решения судебных органов;</w:t>
      </w:r>
    </w:p>
    <w:p w:rsidR="00483891" w:rsidRDefault="00483891">
      <w:pPr>
        <w:widowControl w:val="0"/>
        <w:tabs>
          <w:tab w:val="left" w:pos="0"/>
          <w:tab w:val="left" w:pos="465"/>
          <w:tab w:val="left" w:pos="1050"/>
          <w:tab w:val="left" w:pos="2385"/>
          <w:tab w:val="left" w:pos="3435"/>
          <w:tab w:val="left" w:pos="4380"/>
          <w:tab w:val="left" w:pos="31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tabs>
          <w:tab w:val="left" w:pos="0"/>
          <w:tab w:val="left" w:pos="465"/>
          <w:tab w:val="left" w:pos="1050"/>
          <w:tab w:val="left" w:pos="2385"/>
          <w:tab w:val="left" w:pos="3435"/>
          <w:tab w:val="left" w:pos="4380"/>
          <w:tab w:val="left" w:pos="31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20.В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ab/>
        <w:t>чем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ab/>
        <w:t>заключается сущность методов административно-правового регулирования экономических отношений: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установление определенного порядка действий; б) запрещение определенных действий;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предоставление возможности выбора субъектам экономической деятельности одного из предусмотренных административно-правовой нормой вариантов должного поведения;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предоставление возможности совершать либо не совершать действия,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предусмотренные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административно-правовой нормой в условиях, определенных данной нормой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Вариант 2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1.Укажите административные наказания: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предупреждение, административный штраф, конфискация орудия совершения или предмета административного правонарушения;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лишение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специального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права,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предоставленного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физическому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лицу,</w:t>
      </w:r>
    </w:p>
    <w:p w:rsidR="00483891" w:rsidRDefault="00CD3266">
      <w:pPr>
        <w:widowControl w:val="0"/>
        <w:tabs>
          <w:tab w:val="left" w:pos="1725"/>
          <w:tab w:val="left" w:pos="2355"/>
          <w:tab w:val="left" w:pos="3945"/>
          <w:tab w:val="left" w:pos="5040"/>
          <w:tab w:val="left" w:pos="5370"/>
          <w:tab w:val="left" w:pos="6180"/>
          <w:tab w:val="left" w:pos="10000"/>
          <w:tab w:val="left" w:pos="30000"/>
          <w:tab w:val="left" w:pos="31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административный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арест,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административное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выдворение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за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пределы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России иностранного гражданина или лица без гражданства;</w:t>
      </w:r>
    </w:p>
    <w:p w:rsidR="00483891" w:rsidRDefault="00CD3266">
      <w:pPr>
        <w:widowControl w:val="0"/>
        <w:tabs>
          <w:tab w:val="left" w:pos="435"/>
          <w:tab w:val="left" w:pos="2070"/>
          <w:tab w:val="left" w:pos="2970"/>
          <w:tab w:val="left" w:pos="3615"/>
          <w:tab w:val="left" w:pos="4530"/>
          <w:tab w:val="left" w:pos="5835"/>
          <w:tab w:val="left" w:pos="10000"/>
          <w:tab w:val="left" w:pos="20000"/>
          <w:tab w:val="left" w:pos="31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дисквалификация,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лишение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права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занимать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определенные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ab/>
        <w:t>должности, административное приостановление деятельности;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обязательные работы, исправительные работы, административный запрет на посещение мест проведения официальных спортивных соревнований в дни их проведения.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2.Какие основные регулирующие меры использует финансовое право с целью регулирования экономических отношений: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налоговую, кредитно-денежную, бюджетную политику; б) инвестиционную, валютную политику;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административную, разрешительную политику;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налоговую, бюджетную, миграционную политику?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3.Основными направлениями гражданско-правового регулирования в сфере экономики являются:</w:t>
      </w:r>
    </w:p>
    <w:p w:rsidR="00483891" w:rsidRDefault="00CD3266">
      <w:pPr>
        <w:widowControl w:val="0"/>
        <w:tabs>
          <w:tab w:val="left" w:pos="2610"/>
          <w:tab w:val="left" w:pos="3450"/>
          <w:tab w:val="left" w:pos="3705"/>
          <w:tab w:val="left" w:pos="4875"/>
          <w:tab w:val="left" w:pos="20000"/>
          <w:tab w:val="left" w:pos="31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а) установление организационно-правовых форм предпринимательской деятельности; </w:t>
      </w:r>
    </w:p>
    <w:p w:rsidR="00483891" w:rsidRDefault="00CD3266">
      <w:pPr>
        <w:widowControl w:val="0"/>
        <w:tabs>
          <w:tab w:val="left" w:pos="2610"/>
          <w:tab w:val="left" w:pos="3450"/>
          <w:tab w:val="left" w:pos="3705"/>
          <w:tab w:val="left" w:pos="4875"/>
          <w:tab w:val="left" w:pos="20000"/>
          <w:tab w:val="left" w:pos="31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регулирование порядка создания и прекращения деятельности юридических лиц установление процедуры банкротства;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регулирование и охрана отношений собственности и производных от них отношени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вещное право);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регулирование порядка осуществления государственного контроля (надзора) в сфере экономики.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4.Название документа, необходимого при заключении трудового договора: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трудовая книжка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б) страховой медицинский полис обязательного страхования граждан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свидетельство о постановке на учёт в налоговом органе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5.Государственная политика в области занятости направлена: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на выплату пособия по безработице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на обеспечение равных возможностей граждан по полу, возрасту, социальному положению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на профессиональную подготовку граждан</w:t>
      </w:r>
    </w:p>
    <w:p w:rsidR="00483891" w:rsidRDefault="00483891">
      <w:pPr>
        <w:widowControl w:val="0"/>
        <w:tabs>
          <w:tab w:val="left" w:pos="2910"/>
          <w:tab w:val="left" w:pos="3000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tabs>
          <w:tab w:val="left" w:pos="2910"/>
          <w:tab w:val="left" w:pos="3000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6.Если в трудовом договоре не оговорен срок его действия, то договор считается заключенным на </w:t>
      </w: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срок: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месячный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б) определенный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неопределенный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7.Название документа, необходимого при заключении трудового договора: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выписка из медицинской карты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б) свидетельство о постановке на учёт в налоговом органе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страховое свидетельство государственного пенсионного страхования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8.Все компоненты рынка труда призваны обеспечить: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реализацию прав людей на труд и на свободный выбор вида деятельности б) государственный контроль над рынком труда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сдерживание роста заработной платы работников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9. Название документа, необходимого при заключении трудового договора: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страховой медицинский полис обязательного страхования граждан б) выписка из медицинской карты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паспорт или иной документ, удостоверяющий личность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10.Название документа, необходимого при заключении трудового договора: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страховой медицинский полис обязательного страхования граждан б) выписка из медицинской карты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паспорт или иной документ, удостоверяющий личность</w:t>
      </w:r>
    </w:p>
    <w:p w:rsidR="00483891" w:rsidRDefault="00483891">
      <w:pPr>
        <w:widowControl w:val="0"/>
        <w:tabs>
          <w:tab w:val="left" w:pos="2910"/>
          <w:tab w:val="left" w:pos="3000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tabs>
          <w:tab w:val="left" w:pos="2910"/>
          <w:tab w:val="left" w:pos="3000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11. Если в трудовом договоре не оговорен срок его действия, то договор считается заключенным на </w:t>
      </w:r>
      <w:r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срок: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месячный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определенный в) неопределенный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12. Какое условие трудового договора является дополнительным: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испытательный срок для работника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условия оплаты труда работника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права и обязанности работодателя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13. Публичный договор это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договор, заключенный с лицом, предложившим наиболее высокую цену, а по конкурсу - лицом, которое предложило лучшие условия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договор заключенный коммерческой организацией в силу характера ее деятельности и установленной законом обязанности, с любым лицом к ней обратившимся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договор, заключенный при свидетелях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14.Какие основные регулирующие меры использует финансовое право с целью регулирования экономических отношений: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налоговую, кредитно-денежную, бюджетную политику; б) инвестиционную, валютную политику;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административную, разрешительную политику;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налоговую, бюджетную, миграционную политику?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15.Основными направлениями гражданско-правового регулирования в сфере экономики являются:</w:t>
      </w:r>
    </w:p>
    <w:p w:rsidR="00483891" w:rsidRDefault="00CD3266">
      <w:pPr>
        <w:widowControl w:val="0"/>
        <w:tabs>
          <w:tab w:val="left" w:pos="2610"/>
          <w:tab w:val="left" w:pos="3450"/>
          <w:tab w:val="left" w:pos="3705"/>
          <w:tab w:val="left" w:pos="4875"/>
          <w:tab w:val="left" w:pos="20000"/>
          <w:tab w:val="left" w:pos="31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а) установление организационно-правовых форм предпринимательской деятельности; </w:t>
      </w:r>
    </w:p>
    <w:p w:rsidR="00483891" w:rsidRDefault="00CD3266">
      <w:pPr>
        <w:widowControl w:val="0"/>
        <w:tabs>
          <w:tab w:val="left" w:pos="2610"/>
          <w:tab w:val="left" w:pos="3450"/>
          <w:tab w:val="left" w:pos="3705"/>
          <w:tab w:val="left" w:pos="4875"/>
          <w:tab w:val="left" w:pos="20000"/>
          <w:tab w:val="left" w:pos="3168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регулирование порядка создания и прекращения деятельности юридических лиц установление процедуры банкротства;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регулирование и охрана отношений собственности и производных от них отношени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вещное право);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регулирование порядка осуществления государственного контроля (надзора) в сфере экономики.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16.Название документа, необходимого при заключении трудового договора: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трудовая книжка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б) страховой медицинский полис обязательного страхования граждан 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свидетельство о постановке на учёт в налоговом органе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17.Государственная политика в области занятости направлена: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на выплату пособия по безработице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на обеспечение равных возможностей граждан по полу, возрасту, социальному положению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на профессиональную подготовку граждан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>18.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Конституция РФ закрепляет: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право на труд;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обязанность трудиться; человек, его права и свободы.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свободу труда;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Г) право на труд в условиях, отвечающих требованиям безопасности и гигиены.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19.Гражданство Российской Федерации: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неразрывная связь лица с Российским государством, выражающая в совокупности их взаимных прав и обязанностей;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Б) устойчивая правовая связь лица с РФ, выражающаяся в совокупность их взаимных прав и обязанностей.</w:t>
      </w:r>
    </w:p>
    <w:p w:rsidR="00483891" w:rsidRDefault="004838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20.Конституционные обязанности человека и гражданина: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А) платить налоги;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Б) трудиться;</w:t>
      </w:r>
    </w:p>
    <w:p w:rsidR="00483891" w:rsidRDefault="00CD3266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В) нести воинскую службу</w:t>
      </w:r>
    </w:p>
    <w:p w:rsidR="00483891" w:rsidRDefault="00483891">
      <w:pPr>
        <w:widowControl w:val="0"/>
        <w:autoSpaceDE w:val="0"/>
        <w:autoSpaceDN w:val="0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483891" w:rsidRDefault="00CD3266">
      <w:pPr>
        <w:widowControl w:val="0"/>
        <w:tabs>
          <w:tab w:val="left" w:pos="900"/>
          <w:tab w:val="left" w:pos="10000"/>
        </w:tabs>
        <w:autoSpaceDE w:val="0"/>
        <w:autoSpaceDN w:val="0"/>
        <w:spacing w:before="100" w:beforeAutospacing="1" w:after="100" w:afterAutospacing="1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Вопросы для подготовки к зачету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35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Источники права в Российской Федерации.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35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Правоспособность и дееспособность физических лиц.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35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Государственное регулирование и государственный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деятельностью в области авиации.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35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Авиация как область общественных отношений.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35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Коммерческая гражданская авиация.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35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Авиация общего назначения.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35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Экспериментальная авиация.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35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Система и структура федеральных органов исполнительной власти в авиации.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35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Авиационные власти. Понятие уполномоченного органа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840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Федеральные правила использования воздушного пространства.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840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Правовое положение командира воздушного судна.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95"/>
          <w:tab w:val="left" w:pos="840"/>
          <w:tab w:val="left" w:pos="10000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Принципы правового регулирования международных полетов воздушных судов.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840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Регистрация прав на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ВС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сделок с ними.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840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Аэропорт как объект гражданского права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840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Порядок Государственной регистрац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ии аэ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родромов и аэропортов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840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Особенности Государственной регистрац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ии аэ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родромов и аэропортов.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840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Коммерческие права в международных воздушных сообщениях.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840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Правовое обеспечение пропускного и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внутриобъектового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режима.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840"/>
          <w:tab w:val="left" w:pos="3168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Правовое регулирование обеспечения авиационной безопасности.</w:t>
      </w:r>
    </w:p>
    <w:p w:rsidR="00483891" w:rsidRDefault="00CD3266">
      <w:pPr>
        <w:widowControl w:val="0"/>
        <w:numPr>
          <w:ilvl w:val="0"/>
          <w:numId w:val="10"/>
        </w:numPr>
        <w:tabs>
          <w:tab w:val="left" w:pos="795"/>
          <w:tab w:val="left" w:pos="20000"/>
        </w:tabs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Нормативное регулирование предполетного и послеполетного досмотра</w:t>
      </w:r>
    </w:p>
    <w:p w:rsidR="00483891" w:rsidRDefault="00CD3266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CD3266">
      <w:pPr>
        <w:widowControl w:val="0"/>
        <w:autoSpaceDE w:val="0"/>
        <w:autoSpaceDN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</w:p>
    <w:p w:rsidR="00483891" w:rsidRDefault="00483891">
      <w:pPr>
        <w:spacing w:after="0" w:line="273" w:lineRule="auto"/>
        <w:rPr>
          <w:rFonts w:ascii="Calibri" w:eastAsia="Times New Roman" w:hAnsi="Calibri" w:cs="Times New Roman"/>
          <w:color w:val="000000"/>
          <w:kern w:val="0"/>
          <w:sz w:val="24"/>
          <w:szCs w:val="24"/>
          <w:lang w:eastAsia="ru-RU"/>
        </w:rPr>
      </w:pPr>
    </w:p>
    <w:sectPr w:rsidR="00483891" w:rsidSect="00483891">
      <w:pgSz w:w="11906" w:h="16838"/>
      <w:pgMar w:top="568" w:right="566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266" w:rsidRDefault="00CD3266">
      <w:pPr>
        <w:spacing w:line="240" w:lineRule="auto"/>
      </w:pPr>
      <w:r>
        <w:separator/>
      </w:r>
    </w:p>
  </w:endnote>
  <w:endnote w:type="continuationSeparator" w:id="0">
    <w:p w:rsidR="00CD3266" w:rsidRDefault="00CD326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charset w:val="CC"/>
    <w:family w:val="swiss"/>
    <w:pitch w:val="default"/>
    <w:sig w:usb0="00000000" w:usb1="C000247B" w:usb2="00000009" w:usb3="00000000" w:csb0="2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266" w:rsidRDefault="00CD3266">
      <w:pPr>
        <w:spacing w:after="0"/>
      </w:pPr>
      <w:r>
        <w:separator/>
      </w:r>
    </w:p>
  </w:footnote>
  <w:footnote w:type="continuationSeparator" w:id="0">
    <w:p w:rsidR="00CD3266" w:rsidRDefault="00CD326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959"/>
    <w:multiLevelType w:val="multilevel"/>
    <w:tmpl w:val="046E195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w w:val="94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0F0C6344"/>
    <w:multiLevelType w:val="multilevel"/>
    <w:tmpl w:val="0F0C634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w w:val="10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1663799D"/>
    <w:multiLevelType w:val="multilevel"/>
    <w:tmpl w:val="1663799D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920419"/>
    <w:multiLevelType w:val="multilevel"/>
    <w:tmpl w:val="1A920419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077693"/>
    <w:multiLevelType w:val="multilevel"/>
    <w:tmpl w:val="1C077693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2853CE"/>
    <w:multiLevelType w:val="multilevel"/>
    <w:tmpl w:val="242853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w w:val="94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29142264"/>
    <w:multiLevelType w:val="multilevel"/>
    <w:tmpl w:val="29142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47940B8"/>
    <w:multiLevelType w:val="multilevel"/>
    <w:tmpl w:val="347940B8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D16926"/>
    <w:multiLevelType w:val="multilevel"/>
    <w:tmpl w:val="3FD16926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27EEE"/>
    <w:multiLevelType w:val="multilevel"/>
    <w:tmpl w:val="5BB27EEE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102"/>
    <w:rsid w:val="00205FF6"/>
    <w:rsid w:val="00483891"/>
    <w:rsid w:val="0066694B"/>
    <w:rsid w:val="00A37331"/>
    <w:rsid w:val="00B54102"/>
    <w:rsid w:val="00C03567"/>
    <w:rsid w:val="00CD3266"/>
    <w:rsid w:val="00EC6243"/>
    <w:rsid w:val="00ED6089"/>
    <w:rsid w:val="00F51A5F"/>
    <w:rsid w:val="6AC52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91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838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38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38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38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38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3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3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3891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3891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838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3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4838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838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838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8389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48389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4838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4838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483891"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483891"/>
    <w:rPr>
      <w:rFonts w:eastAsiaTheme="majorEastAsia" w:cstheme="majorBidi"/>
      <w:color w:val="262626" w:themeColor="text1" w:themeTint="D9"/>
    </w:rPr>
  </w:style>
  <w:style w:type="character" w:customStyle="1" w:styleId="a4">
    <w:name w:val="Название Знак"/>
    <w:basedOn w:val="a0"/>
    <w:link w:val="a3"/>
    <w:uiPriority w:val="10"/>
    <w:qFormat/>
    <w:rsid w:val="00483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basedOn w:val="a0"/>
    <w:link w:val="a5"/>
    <w:uiPriority w:val="11"/>
    <w:qFormat/>
    <w:rsid w:val="00483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83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sid w:val="004838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83891"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sid w:val="00483891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rsid w:val="004838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qFormat/>
    <w:rsid w:val="00483891"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sid w:val="00483891"/>
    <w:rPr>
      <w:b/>
      <w:bCs/>
      <w:smallCaps/>
      <w:color w:val="2F5496" w:themeColor="accent1" w:themeShade="BF"/>
      <w:spacing w:val="5"/>
    </w:rPr>
  </w:style>
  <w:style w:type="paragraph" w:customStyle="1" w:styleId="110">
    <w:name w:val="Раздел 1.1"/>
    <w:basedOn w:val="a5"/>
    <w:rsid w:val="00483891"/>
    <w:pPr>
      <w:spacing w:before="100" w:beforeAutospacing="1" w:after="100" w:afterAutospacing="1" w:line="273" w:lineRule="auto"/>
      <w:outlineLvl w:val="1"/>
    </w:pPr>
    <w:rPr>
      <w:rFonts w:ascii="Times New Roman Полужирный" w:eastAsia="Segoe UI" w:hAnsi="Times New Roman Полужирный" w:cs="Times New Roman"/>
      <w:b/>
      <w:bCs/>
      <w:color w:val="585858"/>
      <w:spacing w:val="0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22</Pages>
  <Words>6279</Words>
  <Characters>35791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2026-04-08T05:21:00Z</dcterms:created>
  <dcterms:modified xsi:type="dcterms:W3CDTF">2026-04-08T07:27:00Z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94626259A9D047519514387B2C04596B_13</vt:lpwstr>
  </property>
</Properties>
</file>